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604" w:rsidRDefault="00ED181A" w:rsidP="00EA619D">
      <w:pPr>
        <w:ind w:left="142"/>
      </w:pPr>
      <w:r>
        <w:rPr>
          <w:noProof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-226060</wp:posOffset>
            </wp:positionH>
            <wp:positionV relativeFrom="paragraph">
              <wp:posOffset>-767715</wp:posOffset>
            </wp:positionV>
            <wp:extent cx="6924675" cy="2181225"/>
            <wp:effectExtent l="0" t="0" r="9525" b="3175"/>
            <wp:wrapNone/>
            <wp:docPr id="3" name="Рисунок 1" descr="head2_al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ead2_alt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46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D7604" w:rsidRDefault="00DD7604" w:rsidP="00EA619D">
      <w:pPr>
        <w:ind w:left="142"/>
      </w:pPr>
    </w:p>
    <w:p w:rsidR="00DD7604" w:rsidRDefault="00DD7604" w:rsidP="00EA619D">
      <w:pPr>
        <w:ind w:left="142"/>
      </w:pPr>
    </w:p>
    <w:p w:rsidR="00DD7604" w:rsidRDefault="00DD7604" w:rsidP="00EA619D">
      <w:pPr>
        <w:ind w:left="142"/>
      </w:pPr>
    </w:p>
    <w:p w:rsidR="00DD7604" w:rsidRDefault="00DD7604" w:rsidP="00EA619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DD7604" w:rsidRDefault="00EA619D" w:rsidP="00AA3C33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Протокол</w:t>
      </w:r>
    </w:p>
    <w:p w:rsidR="00DD7604" w:rsidRDefault="00EA619D" w:rsidP="00EA619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об определении участников торгов</w:t>
      </w:r>
    </w:p>
    <w:p w:rsidR="00DD7604" w:rsidRDefault="00DD7604" w:rsidP="00EA619D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D7604" w:rsidRDefault="00EA619D" w:rsidP="007C6CFB">
      <w:pPr>
        <w:pStyle w:val="ConsPlusNonformat"/>
        <w:tabs>
          <w:tab w:val="right" w:pos="10065"/>
        </w:tabs>
        <w:ind w:left="284"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Кемерово</w:t>
      </w:r>
      <w:r>
        <w:rPr>
          <w:rFonts w:ascii="Times New Roman" w:hAnsi="Times New Roman" w:cs="Times New Roman"/>
          <w:sz w:val="24"/>
          <w:szCs w:val="24"/>
        </w:rPr>
        <w:tab/>
      </w:r>
      <w:r w:rsidR="00640CA0">
        <w:rPr>
          <w:rFonts w:ascii="Times New Roman" w:hAnsi="Times New Roman" w:cs="Times New Roman"/>
          <w:sz w:val="24"/>
          <w:szCs w:val="24"/>
        </w:rPr>
        <w:t>10.03.2020</w:t>
      </w:r>
    </w:p>
    <w:p w:rsidR="00DD7604" w:rsidRDefault="00DD7604" w:rsidP="001A25E8">
      <w:pPr>
        <w:pStyle w:val="ConsPlusNonforma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D7604" w:rsidRDefault="00E2776A" w:rsidP="00AA3C33">
      <w:pPr>
        <w:spacing w:after="0" w:line="240" w:lineRule="auto"/>
        <w:ind w:left="284" w:right="1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Организатор торгов Маслянцев Иван Николаевич,</w:t>
      </w:r>
      <w:r>
        <w:rPr>
          <w:rFonts w:ascii="Times New Roman" w:hAnsi="Times New Roman"/>
          <w:sz w:val="24"/>
          <w:szCs w:val="24"/>
        </w:rPr>
        <w:t xml:space="preserve"> рассмотрев поступившую заявку на участие в торгах по продаже имущества или предприятия должника </w:t>
      </w:r>
      <w:r>
        <w:rPr>
          <w:rFonts w:ascii="Times New Roman" w:hAnsi="Times New Roman"/>
          <w:b/>
          <w:sz w:val="24"/>
          <w:szCs w:val="24"/>
        </w:rPr>
        <w:t>Чирко Юлия Владимировна</w:t>
      </w:r>
      <w:r>
        <w:rPr>
          <w:rFonts w:ascii="Times New Roman" w:hAnsi="Times New Roman"/>
          <w:sz w:val="24"/>
          <w:szCs w:val="24"/>
        </w:rPr>
        <w:t xml:space="preserve">, посредством публичного предложения (извещение о назначении торгов опубликовано на сайте </w:t>
      </w:r>
      <w:hyperlink r:id="rId8" w:history="1">
        <w:r>
          <w:rPr>
            <w:rStyle w:val="a7"/>
            <w:rFonts w:ascii="Times New Roman" w:hAnsi="Times New Roman"/>
            <w:sz w:val="24"/>
            <w:szCs w:val="24"/>
          </w:rPr>
          <w:t>https://sibtoptrade.ru/</w:t>
        </w:r>
      </w:hyperlink>
      <w:r>
        <w:rPr>
          <w:rFonts w:ascii="Times New Roman" w:hAnsi="Times New Roman"/>
          <w:sz w:val="24"/>
          <w:szCs w:val="24"/>
        </w:rPr>
        <w:t xml:space="preserve">,  №СТП-3977/2, размещено в сети Интернет на сайте </w:t>
      </w:r>
      <w:hyperlink r:id="rId9" w:history="1">
        <w:r>
          <w:rPr>
            <w:rStyle w:val="a7"/>
            <w:rFonts w:ascii="Times New Roman" w:hAnsi="Times New Roman"/>
            <w:sz w:val="24"/>
            <w:szCs w:val="24"/>
          </w:rPr>
          <w:t>http://bankrot.fedresurs.ru/</w:t>
        </w:r>
      </w:hyperlink>
      <w:r>
        <w:rPr>
          <w:rFonts w:ascii="Times New Roman" w:hAnsi="Times New Roman"/>
          <w:sz w:val="24"/>
          <w:szCs w:val="24"/>
        </w:rPr>
        <w:t xml:space="preserve"> (Единый Федеральный реестр сведений о банкротстве)) 18.09.2019, на основании журнала приема заявок </w:t>
      </w:r>
      <w:r>
        <w:rPr>
          <w:rFonts w:ascii="Times New Roman" w:hAnsi="Times New Roman"/>
          <w:b/>
          <w:sz w:val="24"/>
          <w:szCs w:val="24"/>
        </w:rPr>
        <w:t>установил</w:t>
      </w:r>
      <w:r>
        <w:rPr>
          <w:rFonts w:ascii="Times New Roman" w:hAnsi="Times New Roman"/>
          <w:sz w:val="24"/>
          <w:szCs w:val="24"/>
        </w:rPr>
        <w:t>:</w:t>
      </w:r>
    </w:p>
    <w:p w:rsidR="00DD7604" w:rsidRDefault="00DD7604" w:rsidP="00AA3C33">
      <w:pPr>
        <w:spacing w:after="0" w:line="240" w:lineRule="auto"/>
        <w:ind w:left="284" w:right="140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81"/>
        <w:gridCol w:w="4800"/>
      </w:tblGrid>
      <w:tr w:rsidR="00DD7604" w:rsidTr="00AA3C33">
        <w:tc>
          <w:tcPr>
            <w:tcW w:w="4981" w:type="dxa"/>
          </w:tcPr>
          <w:p w:rsidR="00DD7604" w:rsidRDefault="00AA3C33" w:rsidP="00AA3C3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Срок, по истечению которого последовательно снижается начальная стоимость</w:t>
            </w:r>
          </w:p>
        </w:tc>
        <w:tc>
          <w:tcPr>
            <w:tcW w:w="4800" w:type="dxa"/>
          </w:tcPr>
          <w:p w:rsidR="00DD7604" w:rsidRDefault="00AA3C33" w:rsidP="00AA3C33">
            <w:pPr>
              <w:spacing w:after="0" w:line="200" w:lineRule="exact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Цена продажи имущества, установленная для данного  периода, руб.</w:t>
            </w:r>
          </w:p>
        </w:tc>
      </w:tr>
      <w:tr w:rsidR="00DD7604" w:rsidTr="00AA3C33">
        <w:tc>
          <w:tcPr>
            <w:tcW w:w="4981" w:type="dxa"/>
          </w:tcPr>
          <w:p w:rsidR="00C95614" w:rsidRPr="00C95614" w:rsidRDefault="00C95614" w:rsidP="00C95614">
            <w:pPr>
              <w:autoSpaceDE w:val="0"/>
              <w:autoSpaceDN w:val="0"/>
              <w:adjustRightInd w:val="0"/>
              <w:spacing w:line="240" w:lineRule="auto"/>
              <w:ind w:left="284" w:right="28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614">
              <w:rPr>
                <w:rFonts w:ascii="Times New Roman" w:hAnsi="Times New Roman"/>
                <w:sz w:val="24"/>
                <w:szCs w:val="24"/>
              </w:rPr>
              <w:t>с 11:00 (мск) «24</w:t>
            </w:r>
            <w:r w:rsidR="00AA3C33" w:rsidRPr="00C95614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C95614">
              <w:rPr>
                <w:rFonts w:ascii="Times New Roman" w:hAnsi="Times New Roman"/>
                <w:sz w:val="24"/>
                <w:szCs w:val="24"/>
              </w:rPr>
              <w:t>декабря 2019</w:t>
            </w:r>
            <w:r w:rsidR="00AA3C33" w:rsidRPr="00C95614">
              <w:rPr>
                <w:rFonts w:ascii="Times New Roman" w:hAnsi="Times New Roman"/>
                <w:sz w:val="24"/>
                <w:szCs w:val="24"/>
              </w:rPr>
              <w:t xml:space="preserve">г. </w:t>
            </w:r>
          </w:p>
          <w:p w:rsidR="00DD7604" w:rsidRPr="00C95614" w:rsidRDefault="00C95614" w:rsidP="00C95614">
            <w:pPr>
              <w:autoSpaceDE w:val="0"/>
              <w:autoSpaceDN w:val="0"/>
              <w:adjustRightInd w:val="0"/>
              <w:spacing w:line="240" w:lineRule="auto"/>
              <w:ind w:left="284" w:right="28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614">
              <w:rPr>
                <w:rFonts w:ascii="Times New Roman" w:hAnsi="Times New Roman"/>
                <w:sz w:val="24"/>
                <w:szCs w:val="24"/>
              </w:rPr>
              <w:t>по 10</w:t>
            </w:r>
            <w:r w:rsidR="00AA3C33" w:rsidRPr="00C95614">
              <w:rPr>
                <w:rFonts w:ascii="Times New Roman" w:hAnsi="Times New Roman"/>
                <w:sz w:val="24"/>
                <w:szCs w:val="24"/>
              </w:rPr>
              <w:t xml:space="preserve">:59 (мск) </w:t>
            </w:r>
            <w:r w:rsidRPr="00C95614">
              <w:rPr>
                <w:rFonts w:ascii="Times New Roman" w:hAnsi="Times New Roman"/>
                <w:sz w:val="24"/>
                <w:szCs w:val="24"/>
              </w:rPr>
              <w:t>«31» декабря 2019г.</w:t>
            </w:r>
          </w:p>
        </w:tc>
        <w:tc>
          <w:tcPr>
            <w:tcW w:w="4800" w:type="dxa"/>
          </w:tcPr>
          <w:p w:rsidR="00DD7604" w:rsidRPr="00C95614" w:rsidRDefault="00C95614" w:rsidP="009604E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5614">
              <w:rPr>
                <w:rFonts w:ascii="Times New Roman" w:hAnsi="Times New Roman"/>
                <w:sz w:val="24"/>
                <w:szCs w:val="24"/>
              </w:rPr>
              <w:t>9900.00</w:t>
            </w:r>
          </w:p>
        </w:tc>
      </w:tr>
    </w:tbl>
    <w:p w:rsidR="00DD7604" w:rsidRDefault="00DD7604" w:rsidP="00AA3C33">
      <w:pPr>
        <w:pStyle w:val="ConsPlusNonformat"/>
        <w:ind w:firstLine="284"/>
        <w:rPr>
          <w:rFonts w:ascii="Times New Roman" w:hAnsi="Times New Roman" w:cs="Times New Roman"/>
          <w:sz w:val="24"/>
          <w:szCs w:val="24"/>
        </w:rPr>
      </w:pPr>
    </w:p>
    <w:p w:rsidR="00DD7604" w:rsidRDefault="001C57F7" w:rsidP="00AA3C33">
      <w:pPr>
        <w:pStyle w:val="ConsPlusNonformat"/>
        <w:ind w:left="284" w:right="28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2019-12-30 20:31:01 (время московское)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3"/>
        <w:gridCol w:w="7088"/>
      </w:tblGrid>
      <w:tr w:rsidR="00DD7604" w:rsidTr="00AA3C33">
        <w:trPr>
          <w:trHeight w:hRule="exact" w:val="340"/>
        </w:trPr>
        <w:tc>
          <w:tcPr>
            <w:tcW w:w="2693" w:type="dxa"/>
            <w:shd w:val="clear" w:color="auto" w:fill="C0C0C0"/>
          </w:tcPr>
          <w:p w:rsidR="00DD7604" w:rsidRDefault="00AA3C33" w:rsidP="001270D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№ лота</w:t>
            </w:r>
          </w:p>
        </w:tc>
        <w:tc>
          <w:tcPr>
            <w:tcW w:w="7088" w:type="dxa"/>
            <w:shd w:val="clear" w:color="auto" w:fill="C0C0C0"/>
            <w:vAlign w:val="center"/>
          </w:tcPr>
          <w:p w:rsidR="00DD7604" w:rsidRDefault="00AA3C33" w:rsidP="001270D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название лота </w:t>
            </w:r>
          </w:p>
        </w:tc>
      </w:tr>
      <w:tr w:rsidR="00DD7604" w:rsidTr="00AA3C33">
        <w:tc>
          <w:tcPr>
            <w:tcW w:w="2693" w:type="dxa"/>
            <w:vAlign w:val="center"/>
          </w:tcPr>
          <w:p w:rsidR="00DD7604" w:rsidRDefault="00AA3C33" w:rsidP="001270D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8" w:type="dxa"/>
            <w:vAlign w:val="center"/>
          </w:tcPr>
          <w:p w:rsidR="00DD7604" w:rsidRDefault="00AA3C33" w:rsidP="001270D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98,4% доли в ООО "ТЕРРИТОРИЯ КОМФОРТА ЮГ" ИНН 2312226712</w:t>
            </w:r>
          </w:p>
        </w:tc>
      </w:tr>
    </w:tbl>
    <w:p w:rsidR="00DD7604" w:rsidRDefault="00DD7604" w:rsidP="00AA3C33">
      <w:pPr>
        <w:pStyle w:val="ConsPlusNonformat"/>
        <w:ind w:right="282"/>
        <w:jc w:val="both"/>
        <w:rPr>
          <w:rFonts w:ascii="Times New Roman" w:hAnsi="Times New Roman" w:cs="Times New Roman"/>
          <w:b/>
          <w:sz w:val="22"/>
          <w:szCs w:val="22"/>
        </w:rPr>
      </w:pPr>
    </w:p>
    <w:tbl>
      <w:tblPr>
        <w:tblW w:w="0" w:type="auto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961"/>
        <w:gridCol w:w="4820"/>
      </w:tblGrid>
      <w:tr w:rsidR="00DD7604" w:rsidTr="00AA3C33">
        <w:tc>
          <w:tcPr>
            <w:tcW w:w="4961" w:type="dxa"/>
          </w:tcPr>
          <w:p w:rsidR="00DD7604" w:rsidRDefault="004270AE" w:rsidP="00F56959">
            <w:pPr>
              <w:pStyle w:val="ConsPlusNonformat"/>
              <w:ind w:right="282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Цена лота, установленная для данного периода, руб.</w:t>
            </w:r>
          </w:p>
        </w:tc>
        <w:tc>
          <w:tcPr>
            <w:tcW w:w="4820" w:type="dxa"/>
          </w:tcPr>
          <w:p w:rsidR="00DD7604" w:rsidRDefault="004270AE" w:rsidP="001C4116">
            <w:pPr>
              <w:pStyle w:val="ConsPlusNonformat"/>
              <w:ind w:right="28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 о цене (заявителя), руб.</w:t>
            </w:r>
          </w:p>
        </w:tc>
      </w:tr>
      <w:tr w:rsidR="00DD7604" w:rsidTr="00AA3C33">
        <w:tc>
          <w:tcPr>
            <w:tcW w:w="4961" w:type="dxa"/>
          </w:tcPr>
          <w:p w:rsidR="00DD7604" w:rsidRPr="00C95614" w:rsidRDefault="00C95614" w:rsidP="00F5441E">
            <w:pPr>
              <w:pStyle w:val="ConsPlusNonformat"/>
              <w:ind w:right="2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95614">
              <w:rPr>
                <w:rFonts w:ascii="Times New Roman" w:hAnsi="Times New Roman" w:cs="Times New Roman"/>
                <w:b/>
                <w:sz w:val="24"/>
                <w:szCs w:val="24"/>
              </w:rPr>
              <w:t>9900.00</w:t>
            </w:r>
          </w:p>
        </w:tc>
        <w:tc>
          <w:tcPr>
            <w:tcW w:w="4820" w:type="dxa"/>
          </w:tcPr>
          <w:p w:rsidR="00DD7604" w:rsidRDefault="003434BD" w:rsidP="00863287">
            <w:pPr>
              <w:pStyle w:val="ConsPlusNonformat"/>
              <w:ind w:right="28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2000.00</w:t>
            </w:r>
          </w:p>
        </w:tc>
      </w:tr>
    </w:tbl>
    <w:p w:rsidR="00DD7604" w:rsidRDefault="00DD7604" w:rsidP="00EA619D">
      <w:pPr>
        <w:pStyle w:val="ConsPlusNonformat"/>
        <w:ind w:left="142" w:right="282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D7604" w:rsidRDefault="00EA619D" w:rsidP="00A521A8">
      <w:pPr>
        <w:pStyle w:val="ConsPlusNonformat"/>
        <w:ind w:left="284" w:right="28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участия в торгах поступила следующая заявка в форме электронного документа, подписанного ЭЦП заявителя: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43"/>
        <w:gridCol w:w="4252"/>
        <w:gridCol w:w="992"/>
        <w:gridCol w:w="2694"/>
      </w:tblGrid>
      <w:tr w:rsidR="00DD7604" w:rsidTr="00E7730E">
        <w:tc>
          <w:tcPr>
            <w:tcW w:w="1843" w:type="dxa"/>
            <w:vAlign w:val="center"/>
          </w:tcPr>
          <w:p w:rsidR="00DD7604" w:rsidRDefault="00A2036B" w:rsidP="00AA3C33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Регистрационный номер заявителя</w:t>
            </w:r>
          </w:p>
        </w:tc>
        <w:tc>
          <w:tcPr>
            <w:tcW w:w="4252" w:type="dxa"/>
            <w:vAlign w:val="center"/>
          </w:tcPr>
          <w:p w:rsidR="00DD7604" w:rsidRDefault="00645813" w:rsidP="00232B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  <w:p w:rsidR="00DD7604" w:rsidRDefault="00EA619D" w:rsidP="00232B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(для юридического лица) /</w:t>
            </w:r>
          </w:p>
          <w:p w:rsidR="00DD7604" w:rsidRDefault="00EA619D" w:rsidP="00232B4A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(для физического лица)</w:t>
            </w:r>
          </w:p>
        </w:tc>
        <w:tc>
          <w:tcPr>
            <w:tcW w:w="992" w:type="dxa"/>
            <w:vAlign w:val="center"/>
          </w:tcPr>
          <w:p w:rsidR="00DD7604" w:rsidRDefault="00387C8F" w:rsidP="00EA61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лота </w:t>
            </w:r>
          </w:p>
          <w:p w:rsidR="00DD7604" w:rsidRDefault="00DD7604" w:rsidP="00EA61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Align w:val="center"/>
          </w:tcPr>
          <w:p w:rsidR="00DD7604" w:rsidRDefault="00EA619D" w:rsidP="00EA619D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ИНН, ОГРН (для юридических лиц)</w:t>
            </w:r>
          </w:p>
        </w:tc>
      </w:tr>
      <w:tr w:rsidR="00DD7604" w:rsidTr="00E7730E">
        <w:tc>
          <w:tcPr>
            <w:tcW w:w="1843" w:type="dxa"/>
          </w:tcPr>
          <w:p w:rsidR="00DD7604" w:rsidRDefault="003434BD" w:rsidP="00E06465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5147</w:t>
            </w:r>
          </w:p>
        </w:tc>
        <w:tc>
          <w:tcPr>
            <w:tcW w:w="4252" w:type="dxa"/>
          </w:tcPr>
          <w:p w:rsidR="00DD7604" w:rsidRDefault="003434BD" w:rsidP="0086328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Синица Владимир Васильевич</w:t>
            </w:r>
          </w:p>
        </w:tc>
        <w:tc>
          <w:tcPr>
            <w:tcW w:w="992" w:type="dxa"/>
          </w:tcPr>
          <w:p w:rsidR="00DD7604" w:rsidRDefault="00863287" w:rsidP="00F5441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</w:tcPr>
          <w:p w:rsidR="00DD7604" w:rsidRDefault="00EB2B54" w:rsidP="00A55F4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505003857526</w:t>
            </w:r>
          </w:p>
        </w:tc>
      </w:tr>
    </w:tbl>
    <w:p w:rsidR="00DD7604" w:rsidRDefault="00DD7604" w:rsidP="00AA3C33">
      <w:pPr>
        <w:pStyle w:val="ConsPlusNonformat"/>
        <w:ind w:left="284"/>
        <w:rPr>
          <w:rFonts w:ascii="Times New Roman" w:hAnsi="Times New Roman" w:cs="Times New Roman"/>
          <w:sz w:val="24"/>
          <w:szCs w:val="24"/>
        </w:rPr>
      </w:pPr>
    </w:p>
    <w:p w:rsidR="00DD7604" w:rsidRDefault="00AA3C33" w:rsidP="001C57F7">
      <w:pPr>
        <w:autoSpaceDE w:val="0"/>
        <w:autoSpaceDN w:val="0"/>
        <w:adjustRightInd w:val="0"/>
        <w:spacing w:line="240" w:lineRule="auto"/>
        <w:ind w:left="284" w:right="282"/>
        <w:contextualSpacing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Рассмотрев поступившую заявку, Организатор торгов решил:</w:t>
      </w:r>
    </w:p>
    <w:p w:rsidR="00DD7604" w:rsidRDefault="00AA3C33" w:rsidP="00AA3C33">
      <w:pPr>
        <w:pStyle w:val="ConsPlusNonformat"/>
        <w:tabs>
          <w:tab w:val="left" w:pos="3795"/>
        </w:tabs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Допустить к участию в торгах: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0"/>
        <w:gridCol w:w="4355"/>
        <w:gridCol w:w="1031"/>
        <w:gridCol w:w="2655"/>
      </w:tblGrid>
      <w:tr w:rsidR="00DD7604" w:rsidTr="00E7730E">
        <w:tc>
          <w:tcPr>
            <w:tcW w:w="1740" w:type="dxa"/>
            <w:vAlign w:val="center"/>
          </w:tcPr>
          <w:p w:rsidR="00DD7604" w:rsidRDefault="00AA3C33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Регистрационный номер заявителя</w:t>
            </w:r>
          </w:p>
        </w:tc>
        <w:tc>
          <w:tcPr>
            <w:tcW w:w="4355" w:type="dxa"/>
            <w:vAlign w:val="center"/>
          </w:tcPr>
          <w:p w:rsidR="00DD7604" w:rsidRDefault="00AA3C33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  <w:p w:rsidR="00DD7604" w:rsidRDefault="00AA3C33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(для юридического лица) /</w:t>
            </w:r>
          </w:p>
          <w:p w:rsidR="00DD7604" w:rsidRDefault="00AA3C33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(для физического лица)</w:t>
            </w:r>
          </w:p>
        </w:tc>
        <w:tc>
          <w:tcPr>
            <w:tcW w:w="1031" w:type="dxa"/>
            <w:vAlign w:val="center"/>
          </w:tcPr>
          <w:p w:rsidR="00DD7604" w:rsidRDefault="00AA3C33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лота </w:t>
            </w:r>
          </w:p>
          <w:p w:rsidR="00DD7604" w:rsidRDefault="00DD7604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5" w:type="dxa"/>
            <w:vAlign w:val="center"/>
          </w:tcPr>
          <w:p w:rsidR="00DD7604" w:rsidRDefault="00AA3C33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ИНН, ОГРН (для юридических лиц)</w:t>
            </w:r>
          </w:p>
        </w:tc>
      </w:tr>
      <w:tr w:rsidR="00DD7604" w:rsidTr="00E7730E">
        <w:trPr>
          <w:trHeight w:val="73"/>
        </w:trPr>
        <w:tc>
          <w:tcPr>
            <w:tcW w:w="1740" w:type="dxa"/>
          </w:tcPr>
          <w:p w:rsidR="00DD7604" w:rsidRDefault="00DD7604" w:rsidP="001270D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55" w:type="dxa"/>
          </w:tcPr>
          <w:p w:rsidR="00DD7604" w:rsidRDefault="00DD7604" w:rsidP="001270D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</w:tcPr>
          <w:p w:rsidR="00DD7604" w:rsidRDefault="00DD7604" w:rsidP="001270D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5" w:type="dxa"/>
          </w:tcPr>
          <w:p w:rsidR="00DD7604" w:rsidRDefault="00DD7604" w:rsidP="00A55F4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7604" w:rsidRDefault="00DD7604" w:rsidP="00AA3C33">
      <w:pPr>
        <w:pStyle w:val="ConsPlusNonformat"/>
        <w:jc w:val="both"/>
        <w:rPr>
          <w:rFonts w:ascii="Times New Roman" w:hAnsi="Times New Roman" w:cs="Times New Roman"/>
          <w:b/>
          <w:sz w:val="22"/>
          <w:szCs w:val="22"/>
        </w:rPr>
      </w:pPr>
    </w:p>
    <w:p w:rsidR="00DD7604" w:rsidRDefault="00AA3C33" w:rsidP="00AA3C33">
      <w:pPr>
        <w:pStyle w:val="ConsPlusNonformat"/>
        <w:ind w:left="142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Отказать в допуске на участие в торгах: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1568"/>
        <w:gridCol w:w="1975"/>
        <w:gridCol w:w="3686"/>
      </w:tblGrid>
      <w:tr w:rsidR="00DD7604" w:rsidTr="001C57F7">
        <w:trPr>
          <w:trHeight w:val="797"/>
        </w:trPr>
        <w:tc>
          <w:tcPr>
            <w:tcW w:w="2552" w:type="dxa"/>
            <w:vAlign w:val="center"/>
          </w:tcPr>
          <w:p w:rsidR="00DD7604" w:rsidRDefault="00AA3C33" w:rsidP="001270D0">
            <w:pPr>
              <w:pStyle w:val="ConsPlusNonformat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  <w:p w:rsidR="00DD7604" w:rsidRDefault="00AA3C33" w:rsidP="001270D0">
            <w:pPr>
              <w:pStyle w:val="ConsPlusNonformat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(для юридического лица) /</w:t>
            </w:r>
          </w:p>
          <w:p w:rsidR="00DD7604" w:rsidRDefault="00AA3C33" w:rsidP="001270D0">
            <w:pPr>
              <w:pStyle w:val="ConsPlusNonformat"/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ФИО (для физического лица)</w:t>
            </w:r>
          </w:p>
        </w:tc>
        <w:tc>
          <w:tcPr>
            <w:tcW w:w="1568" w:type="dxa"/>
            <w:vAlign w:val="center"/>
          </w:tcPr>
          <w:p w:rsidR="00DD7604" w:rsidRDefault="00AA3C33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лота</w:t>
            </w:r>
          </w:p>
        </w:tc>
        <w:tc>
          <w:tcPr>
            <w:tcW w:w="1975" w:type="dxa"/>
            <w:vAlign w:val="center"/>
          </w:tcPr>
          <w:p w:rsidR="00DD7604" w:rsidRDefault="00AA3C33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ИНН, ОГРН (для юридических лиц)</w:t>
            </w:r>
          </w:p>
        </w:tc>
        <w:tc>
          <w:tcPr>
            <w:tcW w:w="3686" w:type="dxa"/>
            <w:vAlign w:val="center"/>
          </w:tcPr>
          <w:p w:rsidR="00DD7604" w:rsidRDefault="00AA3C33" w:rsidP="001270D0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Основания принятого решения об отказе в допуске заявителя к участию в торгах*.</w:t>
            </w:r>
          </w:p>
        </w:tc>
      </w:tr>
      <w:tr w:rsidR="00DD7604" w:rsidTr="001C57F7">
        <w:tc>
          <w:tcPr>
            <w:tcW w:w="2552" w:type="dxa"/>
          </w:tcPr>
          <w:p w:rsidR="00DD7604" w:rsidRDefault="00353D9C" w:rsidP="001270D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Синица Владимир Васильевич</w:t>
            </w:r>
          </w:p>
        </w:tc>
        <w:tc>
          <w:tcPr>
            <w:tcW w:w="1568" w:type="dxa"/>
          </w:tcPr>
          <w:p w:rsidR="00DD7604" w:rsidRDefault="00353D9C" w:rsidP="001270D0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5" w:type="dxa"/>
          </w:tcPr>
          <w:p w:rsidR="00DD7604" w:rsidRDefault="00353D9C" w:rsidP="00A55F47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 505003857526</w:t>
            </w:r>
          </w:p>
        </w:tc>
        <w:tc>
          <w:tcPr>
            <w:tcW w:w="3686" w:type="dxa"/>
          </w:tcPr>
          <w:p w:rsidR="00DD7604" w:rsidRDefault="00353D9C" w:rsidP="001270D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предложения ниже минимальной цены периода</w:t>
            </w:r>
          </w:p>
        </w:tc>
      </w:tr>
    </w:tbl>
    <w:p w:rsidR="00DD7604" w:rsidRDefault="00AA3C33" w:rsidP="00AA3C33">
      <w:pPr>
        <w:autoSpaceDE w:val="0"/>
        <w:autoSpaceDN w:val="0"/>
        <w:adjustRightInd w:val="0"/>
        <w:spacing w:line="240" w:lineRule="auto"/>
        <w:ind w:left="284"/>
        <w:contextualSpacing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*Решение об отказе в допуске заявителя к участию в торгах принимается в случае, если:</w:t>
      </w:r>
    </w:p>
    <w:p w:rsidR="00DD7604" w:rsidRDefault="00AA3C33" w:rsidP="00AA3C33">
      <w:pPr>
        <w:autoSpaceDE w:val="0"/>
        <w:autoSpaceDN w:val="0"/>
        <w:adjustRightInd w:val="0"/>
        <w:spacing w:line="240" w:lineRule="auto"/>
        <w:ind w:left="284" w:right="282"/>
        <w:contextualSpacing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1) заявка на участие в торгах не соответствует требованиям, установленным в соответствии с №127-ФЗ и указанным в сообщении о проведении торгов;</w:t>
      </w:r>
    </w:p>
    <w:p w:rsidR="00DD7604" w:rsidRDefault="00AA3C33" w:rsidP="00AA3C33">
      <w:pPr>
        <w:autoSpaceDE w:val="0"/>
        <w:autoSpaceDN w:val="0"/>
        <w:adjustRightInd w:val="0"/>
        <w:spacing w:line="240" w:lineRule="auto"/>
        <w:ind w:left="284" w:right="282"/>
        <w:contextualSpacing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2) представленные заявителем документы не соответствуют установленным к ним требованиям или недостоверны;</w:t>
      </w:r>
    </w:p>
    <w:p w:rsidR="00DD7604" w:rsidRDefault="00AA3C33" w:rsidP="00AA3C33">
      <w:pPr>
        <w:autoSpaceDE w:val="0"/>
        <w:autoSpaceDN w:val="0"/>
        <w:adjustRightInd w:val="0"/>
        <w:spacing w:line="240" w:lineRule="auto"/>
        <w:ind w:left="284" w:right="282"/>
        <w:contextualSpacing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3) поступление задатка на счета, указанные в сообщении о проведении торгов, не подтверждено на дату составления протокола об определении участников торгов.</w:t>
      </w:r>
    </w:p>
    <w:p w:rsidR="00DD7604" w:rsidRDefault="00DD7604" w:rsidP="007C6CFB">
      <w:pPr>
        <w:autoSpaceDE w:val="0"/>
        <w:autoSpaceDN w:val="0"/>
        <w:adjustRightInd w:val="0"/>
        <w:spacing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640CA0" w:rsidRPr="007408EF" w:rsidRDefault="00640CA0" w:rsidP="007408EF">
      <w:pPr>
        <w:autoSpaceDE w:val="0"/>
        <w:autoSpaceDN w:val="0"/>
        <w:adjustRightInd w:val="0"/>
        <w:spacing w:line="240" w:lineRule="auto"/>
        <w:ind w:left="284" w:right="14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7408EF">
        <w:rPr>
          <w:rFonts w:ascii="Times New Roman" w:hAnsi="Times New Roman"/>
          <w:b/>
          <w:sz w:val="24"/>
          <w:szCs w:val="24"/>
        </w:rPr>
        <w:t>Заявки на участие в торгах №СТП-3977/2 по лоту №2 в течение срока приема заявок</w:t>
      </w:r>
      <w:r w:rsidR="007408EF">
        <w:rPr>
          <w:rFonts w:ascii="Times New Roman" w:hAnsi="Times New Roman"/>
          <w:b/>
          <w:sz w:val="24"/>
          <w:szCs w:val="24"/>
        </w:rPr>
        <w:t xml:space="preserve">: </w:t>
      </w:r>
      <w:r w:rsidR="0044339F" w:rsidRPr="0044339F">
        <w:rPr>
          <w:rFonts w:ascii="Times New Roman" w:hAnsi="Times New Roman"/>
          <w:sz w:val="24"/>
          <w:szCs w:val="24"/>
        </w:rPr>
        <w:t xml:space="preserve">18000руб. с 22.10.2019 11:00 по 29.10.2019 10:59 17100руб. с 29.10.2019 11:00 по 05.11.2019 10:59 16200руб. с 05.11.2019 11:00 по 12.11.2019 10:59 15300руб. с 12.11.2019 11:00 по 19.11.2019 10:59 14400руб. с 19.11.2019 11:00 по 26.11.2019 10:59 13500руб. с 26.11.2019 11:00 по 03.12.2019 10:59 12600руб. с 03.12.2019 11:00 по 10.12.2019 10:59 11700руб. с 10.12.2019 11:00 по 17.12.2019 10:59 10800руб. с 17.12.2019 11:00 по 24.12.2019 10:59 </w:t>
      </w:r>
      <w:bookmarkStart w:id="0" w:name="_GoBack"/>
      <w:bookmarkEnd w:id="0"/>
      <w:r w:rsidR="0044339F" w:rsidRPr="0044339F">
        <w:rPr>
          <w:rFonts w:ascii="Times New Roman" w:hAnsi="Times New Roman"/>
          <w:sz w:val="24"/>
          <w:szCs w:val="24"/>
        </w:rPr>
        <w:t>9000руб. с 31.12.2019 11:00 по 07.01.2020 10:59 8100руб. с 07.01.2020 11:00 по 14.01.2020 10:59 7200руб. с 14.01.2020 11:00 по 21.01.2020 10:59 6300руб. с 21.01.2020 11:00 по 28.01.2020 10:59 5400руб. с 28.01.2020 11:00 по 04.02.2020 10:59 4500руб. с 04.02.2020 11:00 по 11.02.2020 10:59 3600руб. с 11.02.2020 11:00 по 18.02.2020 10:59 2700руб. с 18.02.2020 11:00 по 25.02.2020 10:59 1800руб. с 25.02.2020 11:00 по 03.03.2020 10:59 900руб. с 03.03.2020 11:00 по 10.03.2020 11:00</w:t>
      </w:r>
      <w:r w:rsidR="007408EF">
        <w:rPr>
          <w:rFonts w:ascii="Times New Roman" w:hAnsi="Times New Roman"/>
          <w:sz w:val="24"/>
          <w:szCs w:val="24"/>
        </w:rPr>
        <w:t xml:space="preserve"> (время московское), </w:t>
      </w:r>
      <w:r w:rsidRPr="007408EF">
        <w:rPr>
          <w:rFonts w:ascii="Times New Roman" w:hAnsi="Times New Roman"/>
          <w:b/>
          <w:sz w:val="24"/>
          <w:szCs w:val="24"/>
        </w:rPr>
        <w:t>не поступили</w:t>
      </w:r>
      <w:r w:rsidRPr="00640CA0">
        <w:rPr>
          <w:rFonts w:ascii="Times New Roman" w:hAnsi="Times New Roman"/>
          <w:sz w:val="24"/>
          <w:szCs w:val="24"/>
        </w:rPr>
        <w:t>.</w:t>
      </w:r>
    </w:p>
    <w:p w:rsidR="00640CA0" w:rsidRDefault="00640CA0" w:rsidP="00640CA0">
      <w:pPr>
        <w:autoSpaceDE w:val="0"/>
        <w:autoSpaceDN w:val="0"/>
        <w:adjustRightInd w:val="0"/>
        <w:spacing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C95614" w:rsidRDefault="00C95614" w:rsidP="007C6CFB">
      <w:pPr>
        <w:autoSpaceDE w:val="0"/>
        <w:autoSpaceDN w:val="0"/>
        <w:adjustRightInd w:val="0"/>
        <w:spacing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DD7604" w:rsidRDefault="00EA619D" w:rsidP="00A55F47">
      <w:pPr>
        <w:tabs>
          <w:tab w:val="right" w:pos="10065"/>
        </w:tabs>
        <w:autoSpaceDE w:val="0"/>
        <w:autoSpaceDN w:val="0"/>
        <w:adjustRightInd w:val="0"/>
        <w:spacing w:line="240" w:lineRule="auto"/>
        <w:ind w:left="284" w:right="140"/>
        <w:contextualSpacing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Организатор торгов</w:t>
      </w:r>
      <w:r>
        <w:rPr>
          <w:rFonts w:ascii="Times New Roman" w:hAnsi="Times New Roman"/>
          <w:b/>
          <w:sz w:val="24"/>
          <w:szCs w:val="24"/>
        </w:rPr>
        <w:tab/>
        <w:t>Маслянцев И.Н.</w:t>
      </w:r>
    </w:p>
    <w:sectPr w:rsidR="00DD7604" w:rsidSect="00EA619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6" w:right="850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2983" w:rsidRDefault="00922983">
      <w:pPr>
        <w:spacing w:after="0" w:line="240" w:lineRule="auto"/>
      </w:pPr>
      <w:r>
        <w:separator/>
      </w:r>
    </w:p>
  </w:endnote>
  <w:endnote w:type="continuationSeparator" w:id="1">
    <w:p w:rsidR="00922983" w:rsidRDefault="009229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604" w:rsidRDefault="00DD760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604" w:rsidRDefault="00DD760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604" w:rsidRDefault="00DD760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2983" w:rsidRDefault="00922983">
      <w:pPr>
        <w:spacing w:after="0" w:line="240" w:lineRule="auto"/>
      </w:pPr>
      <w:r>
        <w:separator/>
      </w:r>
    </w:p>
  </w:footnote>
  <w:footnote w:type="continuationSeparator" w:id="1">
    <w:p w:rsidR="00922983" w:rsidRDefault="009229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604" w:rsidRDefault="0083528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71471" o:spid="_x0000_s2050" type="#_x0000_t75" style="position:absolute;margin-left:0;margin-top:0;width:611.7pt;height:854.6pt;z-index:-251658752;mso-position-horizontal:center;mso-position-horizontal-relative:margin;mso-position-vertical:center;mso-position-vertical-relative:margin" o:allowincell="f">
          <v:imagedata r:id="rId1" o:title="image002_al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604" w:rsidRDefault="0083528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71472" o:spid="_x0000_s2051" type="#_x0000_t75" style="position:absolute;margin-left:0;margin-top:0;width:611.7pt;height:854.6pt;z-index:-251657728;mso-position-horizontal:center;mso-position-horizontal-relative:margin;mso-position-vertical:center;mso-position-vertical-relative:margin" o:allowincell="f">
          <v:imagedata r:id="rId1" o:title="image002_al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7604" w:rsidRDefault="0083528F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71470" o:spid="_x0000_s2049" type="#_x0000_t75" style="position:absolute;margin-left:0;margin-top:0;width:611.7pt;height:854.6pt;z-index:-251659776;mso-position-horizontal:center;mso-position-horizontal-relative:margin;mso-position-vertical:center;mso-position-vertical-relative:margin" o:allowincell="f">
          <v:imagedata r:id="rId1" o:title="image002_alt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B4678"/>
    <w:multiLevelType w:val="hybridMultilevel"/>
    <w:tmpl w:val="D4427CEC"/>
    <w:lvl w:ilvl="0" w:tplc="6DEC545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69D5A2E"/>
    <w:multiLevelType w:val="hybridMultilevel"/>
    <w:tmpl w:val="D4427CEC"/>
    <w:lvl w:ilvl="0" w:tplc="6DEC545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098265E2"/>
    <w:multiLevelType w:val="hybridMultilevel"/>
    <w:tmpl w:val="D4427CEC"/>
    <w:lvl w:ilvl="0" w:tplc="6DEC545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6031A10"/>
    <w:multiLevelType w:val="hybridMultilevel"/>
    <w:tmpl w:val="D4427CEC"/>
    <w:lvl w:ilvl="0" w:tplc="6DEC545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A619D"/>
    <w:rsid w:val="00015531"/>
    <w:rsid w:val="00016B4C"/>
    <w:rsid w:val="00043791"/>
    <w:rsid w:val="00044978"/>
    <w:rsid w:val="00046044"/>
    <w:rsid w:val="0006420D"/>
    <w:rsid w:val="0006543C"/>
    <w:rsid w:val="0008302A"/>
    <w:rsid w:val="000946B7"/>
    <w:rsid w:val="000947A8"/>
    <w:rsid w:val="000A0E9D"/>
    <w:rsid w:val="000D010C"/>
    <w:rsid w:val="000F3074"/>
    <w:rsid w:val="00103CFB"/>
    <w:rsid w:val="00112886"/>
    <w:rsid w:val="00120BC2"/>
    <w:rsid w:val="00124735"/>
    <w:rsid w:val="0014083C"/>
    <w:rsid w:val="00142237"/>
    <w:rsid w:val="00170428"/>
    <w:rsid w:val="00185F15"/>
    <w:rsid w:val="00197350"/>
    <w:rsid w:val="001A25E8"/>
    <w:rsid w:val="001C4116"/>
    <w:rsid w:val="001C42CD"/>
    <w:rsid w:val="001C57F7"/>
    <w:rsid w:val="001D4C4D"/>
    <w:rsid w:val="002154B2"/>
    <w:rsid w:val="002225DD"/>
    <w:rsid w:val="00225A97"/>
    <w:rsid w:val="00232B4A"/>
    <w:rsid w:val="00261F15"/>
    <w:rsid w:val="00263425"/>
    <w:rsid w:val="002653B1"/>
    <w:rsid w:val="0027057E"/>
    <w:rsid w:val="00291DDC"/>
    <w:rsid w:val="002B413C"/>
    <w:rsid w:val="002B4B87"/>
    <w:rsid w:val="002B7AC6"/>
    <w:rsid w:val="002E19F0"/>
    <w:rsid w:val="002F3D0E"/>
    <w:rsid w:val="003026BF"/>
    <w:rsid w:val="003434BD"/>
    <w:rsid w:val="0034537A"/>
    <w:rsid w:val="00353D9C"/>
    <w:rsid w:val="00357F8B"/>
    <w:rsid w:val="00357FED"/>
    <w:rsid w:val="003635B2"/>
    <w:rsid w:val="00367964"/>
    <w:rsid w:val="00377553"/>
    <w:rsid w:val="00387C8F"/>
    <w:rsid w:val="00397C0D"/>
    <w:rsid w:val="003B520C"/>
    <w:rsid w:val="003B6D8E"/>
    <w:rsid w:val="003C28C5"/>
    <w:rsid w:val="003D32FD"/>
    <w:rsid w:val="003E2BC2"/>
    <w:rsid w:val="003F7C41"/>
    <w:rsid w:val="00415C7D"/>
    <w:rsid w:val="00421F1F"/>
    <w:rsid w:val="004270AE"/>
    <w:rsid w:val="0044339F"/>
    <w:rsid w:val="00446209"/>
    <w:rsid w:val="00451EEF"/>
    <w:rsid w:val="00457CBC"/>
    <w:rsid w:val="00475ED6"/>
    <w:rsid w:val="00481177"/>
    <w:rsid w:val="004834B2"/>
    <w:rsid w:val="00487E4A"/>
    <w:rsid w:val="0049030C"/>
    <w:rsid w:val="00493971"/>
    <w:rsid w:val="004A294C"/>
    <w:rsid w:val="004A4E61"/>
    <w:rsid w:val="004B41FA"/>
    <w:rsid w:val="004B4DD2"/>
    <w:rsid w:val="004B7C9E"/>
    <w:rsid w:val="004D4BE3"/>
    <w:rsid w:val="004F4CEE"/>
    <w:rsid w:val="0050088B"/>
    <w:rsid w:val="00512A1E"/>
    <w:rsid w:val="005274BF"/>
    <w:rsid w:val="00532BFB"/>
    <w:rsid w:val="00533406"/>
    <w:rsid w:val="00554025"/>
    <w:rsid w:val="00554D90"/>
    <w:rsid w:val="00563F43"/>
    <w:rsid w:val="00564AFA"/>
    <w:rsid w:val="00586DF7"/>
    <w:rsid w:val="005B336E"/>
    <w:rsid w:val="005B35F4"/>
    <w:rsid w:val="005B5ED1"/>
    <w:rsid w:val="005E6AE5"/>
    <w:rsid w:val="005F7C61"/>
    <w:rsid w:val="00633C3E"/>
    <w:rsid w:val="00640CA0"/>
    <w:rsid w:val="006449CF"/>
    <w:rsid w:val="00645813"/>
    <w:rsid w:val="00652763"/>
    <w:rsid w:val="00660AC4"/>
    <w:rsid w:val="00661C2A"/>
    <w:rsid w:val="00665E7E"/>
    <w:rsid w:val="006A67DF"/>
    <w:rsid w:val="006B368E"/>
    <w:rsid w:val="006C2553"/>
    <w:rsid w:val="006D441C"/>
    <w:rsid w:val="006E0E15"/>
    <w:rsid w:val="006F1800"/>
    <w:rsid w:val="007408EF"/>
    <w:rsid w:val="00740EBF"/>
    <w:rsid w:val="00745C21"/>
    <w:rsid w:val="00756906"/>
    <w:rsid w:val="00767216"/>
    <w:rsid w:val="00770D0C"/>
    <w:rsid w:val="0077476B"/>
    <w:rsid w:val="00787263"/>
    <w:rsid w:val="007C6CFB"/>
    <w:rsid w:val="007F0358"/>
    <w:rsid w:val="008012ED"/>
    <w:rsid w:val="008041E3"/>
    <w:rsid w:val="00804F30"/>
    <w:rsid w:val="0083528F"/>
    <w:rsid w:val="008402E1"/>
    <w:rsid w:val="008465AF"/>
    <w:rsid w:val="00847812"/>
    <w:rsid w:val="00863287"/>
    <w:rsid w:val="0088077C"/>
    <w:rsid w:val="008866CF"/>
    <w:rsid w:val="008918A2"/>
    <w:rsid w:val="008A373B"/>
    <w:rsid w:val="008C0C69"/>
    <w:rsid w:val="008F36DC"/>
    <w:rsid w:val="008F529F"/>
    <w:rsid w:val="009077A7"/>
    <w:rsid w:val="00915152"/>
    <w:rsid w:val="00922983"/>
    <w:rsid w:val="00926C88"/>
    <w:rsid w:val="00930758"/>
    <w:rsid w:val="009477DF"/>
    <w:rsid w:val="009604E0"/>
    <w:rsid w:val="009759EA"/>
    <w:rsid w:val="009937E8"/>
    <w:rsid w:val="009C227F"/>
    <w:rsid w:val="009E0442"/>
    <w:rsid w:val="009E34EE"/>
    <w:rsid w:val="009F294F"/>
    <w:rsid w:val="00A073B4"/>
    <w:rsid w:val="00A2036B"/>
    <w:rsid w:val="00A32540"/>
    <w:rsid w:val="00A44A40"/>
    <w:rsid w:val="00A521A8"/>
    <w:rsid w:val="00A55F47"/>
    <w:rsid w:val="00AA35B3"/>
    <w:rsid w:val="00AA3C33"/>
    <w:rsid w:val="00AA6130"/>
    <w:rsid w:val="00AF6388"/>
    <w:rsid w:val="00AF63A5"/>
    <w:rsid w:val="00B033AF"/>
    <w:rsid w:val="00B2776F"/>
    <w:rsid w:val="00B45D3F"/>
    <w:rsid w:val="00B63E27"/>
    <w:rsid w:val="00B64BFE"/>
    <w:rsid w:val="00B72C12"/>
    <w:rsid w:val="00B768D2"/>
    <w:rsid w:val="00B815C0"/>
    <w:rsid w:val="00B97866"/>
    <w:rsid w:val="00BB1413"/>
    <w:rsid w:val="00BC29A6"/>
    <w:rsid w:val="00BC3582"/>
    <w:rsid w:val="00BD491F"/>
    <w:rsid w:val="00C110F9"/>
    <w:rsid w:val="00C14163"/>
    <w:rsid w:val="00C314C7"/>
    <w:rsid w:val="00C7715E"/>
    <w:rsid w:val="00C85EE3"/>
    <w:rsid w:val="00C8613E"/>
    <w:rsid w:val="00C87285"/>
    <w:rsid w:val="00C95614"/>
    <w:rsid w:val="00CA5C22"/>
    <w:rsid w:val="00CC1665"/>
    <w:rsid w:val="00CD227D"/>
    <w:rsid w:val="00CD37CC"/>
    <w:rsid w:val="00CD4B9E"/>
    <w:rsid w:val="00CD59B7"/>
    <w:rsid w:val="00CE189D"/>
    <w:rsid w:val="00CF1457"/>
    <w:rsid w:val="00CF732D"/>
    <w:rsid w:val="00D04806"/>
    <w:rsid w:val="00D306E6"/>
    <w:rsid w:val="00D31DFA"/>
    <w:rsid w:val="00DC59B1"/>
    <w:rsid w:val="00DD7126"/>
    <w:rsid w:val="00DD7604"/>
    <w:rsid w:val="00DF6A1B"/>
    <w:rsid w:val="00E06465"/>
    <w:rsid w:val="00E21991"/>
    <w:rsid w:val="00E21E35"/>
    <w:rsid w:val="00E2776A"/>
    <w:rsid w:val="00E31C7C"/>
    <w:rsid w:val="00E31E16"/>
    <w:rsid w:val="00E54DF7"/>
    <w:rsid w:val="00E55CC7"/>
    <w:rsid w:val="00E56AF1"/>
    <w:rsid w:val="00E63694"/>
    <w:rsid w:val="00E67D37"/>
    <w:rsid w:val="00E7730E"/>
    <w:rsid w:val="00E83693"/>
    <w:rsid w:val="00EA19FD"/>
    <w:rsid w:val="00EA4A0F"/>
    <w:rsid w:val="00EA619D"/>
    <w:rsid w:val="00EB2B54"/>
    <w:rsid w:val="00EC286A"/>
    <w:rsid w:val="00ED181A"/>
    <w:rsid w:val="00ED5B1F"/>
    <w:rsid w:val="00EE69F7"/>
    <w:rsid w:val="00F01EB6"/>
    <w:rsid w:val="00F2125D"/>
    <w:rsid w:val="00F357B5"/>
    <w:rsid w:val="00F532A2"/>
    <w:rsid w:val="00F5441E"/>
    <w:rsid w:val="00F567A6"/>
    <w:rsid w:val="00F56959"/>
    <w:rsid w:val="00FB5BCC"/>
    <w:rsid w:val="00FE22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19D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A619D"/>
    <w:pPr>
      <w:tabs>
        <w:tab w:val="center" w:pos="4677"/>
        <w:tab w:val="right" w:pos="9355"/>
      </w:tabs>
      <w:spacing w:after="0" w:line="240" w:lineRule="auto"/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rsid w:val="00EA619D"/>
    <w:rPr>
      <w:rFonts w:ascii="Calibri" w:eastAsia="Calibri" w:hAnsi="Calibri" w:cs="Times New Roman"/>
      <w:sz w:val="22"/>
    </w:rPr>
  </w:style>
  <w:style w:type="paragraph" w:styleId="a5">
    <w:name w:val="footer"/>
    <w:basedOn w:val="a"/>
    <w:link w:val="a6"/>
    <w:uiPriority w:val="99"/>
    <w:semiHidden/>
    <w:unhideWhenUsed/>
    <w:rsid w:val="00EA619D"/>
    <w:pPr>
      <w:tabs>
        <w:tab w:val="center" w:pos="4677"/>
        <w:tab w:val="right" w:pos="9355"/>
      </w:tabs>
      <w:spacing w:after="0" w:line="240" w:lineRule="auto"/>
    </w:pPr>
    <w:rPr>
      <w:szCs w:val="20"/>
    </w:rPr>
  </w:style>
  <w:style w:type="character" w:customStyle="1" w:styleId="a6">
    <w:name w:val="Нижний колонтитул Знак"/>
    <w:link w:val="a5"/>
    <w:uiPriority w:val="99"/>
    <w:semiHidden/>
    <w:rsid w:val="00EA619D"/>
    <w:rPr>
      <w:rFonts w:ascii="Calibri" w:eastAsia="Calibri" w:hAnsi="Calibri" w:cs="Times New Roman"/>
      <w:sz w:val="22"/>
    </w:rPr>
  </w:style>
  <w:style w:type="paragraph" w:customStyle="1" w:styleId="ConsPlusNonformat">
    <w:name w:val="ConsPlusNonformat"/>
    <w:rsid w:val="00EA619D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rsid w:val="00EA619D"/>
    <w:rPr>
      <w:color w:val="0000FF"/>
      <w:u w:val="single"/>
    </w:rPr>
  </w:style>
  <w:style w:type="table" w:styleId="a8">
    <w:name w:val="Table Grid"/>
    <w:basedOn w:val="a1"/>
    <w:uiPriority w:val="59"/>
    <w:rsid w:val="004270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4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btoptrade.ru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bankrot.fedresurs.ru/" TargetMode="Externa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z0LwE8I1MpibT3Nj9EoKveLaJLN4tVkQX4Z6PKsnz+c=</DigestValue>
    </Reference>
    <Reference Type="http://www.w3.org/2000/09/xmldsig#Object" URI="#idOfficeObject">
      <DigestMethod Algorithm="urn:ietf:params:xml:ns:cpxmlsec:algorithms:gostr34112012-256"/>
      <DigestValue>Yip27fTcUqLoctBcuneEbK9Hnqxm3LVKdNXMhBHB/m8=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clOpjefO2CZO+i+fMD6FT9/ltZAjKOP8Kfdn8y/JXHE=</DigestValue>
    </Reference>
  </SignedInfo>
  <SignatureValue>ydzrh/PJgdZjuOYqYwPar/UTHiyO2hl3xuTrOb+zOXbih/LnwGaQDxK0AJdff31Y
vqCqEUTb5gs8BkQtg+Dj6A==</SignatureValue>
  <KeyInfo>
    <X509Data>
      <X509Certificate>MIIJQzCCCO6gAwIBAgIQAdXokDWqEBAAAAC8AAYAAjAMBggqhQMHAQEDAgUAMIIB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0/09/xmldsig#sha1"/>
        <DigestValue>lhmvEDs0owWHasq/dr0wX0SMeu0=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2aCvWiHHHdjIC7c/DZRNQCAZWDA=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2aCvWiHHHdjIC7c/DZRNQCAZWDA=</DigestValue>
      </Reference>
      <Reference URI="/word/_rels/header3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2aCvWiHHHdjIC7c/DZRNQCAZWDA=</DigestValue>
      </Reference>
      <Reference URI="/word/document.xml?ContentType=application/vnd.openxmlformats-officedocument.wordprocessingml.document.main+xml">
        <DigestMethod Algorithm="http://www.w3.org/2000/09/xmldsig#sha1"/>
        <DigestValue>ZkY5h3jv2GdRbpcDR77hr1FeV5Q=</DigestValue>
      </Reference>
      <Reference URI="/word/endnotes.xml?ContentType=application/vnd.openxmlformats-officedocument.wordprocessingml.endnotes+xml">
        <DigestMethod Algorithm="http://www.w3.org/2000/09/xmldsig#sha1"/>
        <DigestValue>XewCx7UqLKAsLhpdJsW+SaMFqRc=</DigestValue>
      </Reference>
      <Reference URI="/word/fontTable.xml?ContentType=application/vnd.openxmlformats-officedocument.wordprocessingml.fontTable+xml">
        <DigestMethod Algorithm="http://www.w3.org/2000/09/xmldsig#sha1"/>
        <DigestValue>OvLoZl8W3n3vIq/jcyU2mUdj1Ek=</DigestValue>
      </Reference>
      <Reference URI="/word/footer1.xml?ContentType=application/vnd.openxmlformats-officedocument.wordprocessingml.footer+xml">
        <DigestMethod Algorithm="http://www.w3.org/2000/09/xmldsig#sha1"/>
        <DigestValue>FyNjAI5WdcdUAZQrBijJT+uEYYM=</DigestValue>
      </Reference>
      <Reference URI="/word/footer2.xml?ContentType=application/vnd.openxmlformats-officedocument.wordprocessingml.footer+xml">
        <DigestMethod Algorithm="http://www.w3.org/2000/09/xmldsig#sha1"/>
        <DigestValue>FyNjAI5WdcdUAZQrBijJT+uEYYM=</DigestValue>
      </Reference>
      <Reference URI="/word/footer3.xml?ContentType=application/vnd.openxmlformats-officedocument.wordprocessingml.footer+xml">
        <DigestMethod Algorithm="http://www.w3.org/2000/09/xmldsig#sha1"/>
        <DigestValue>FyNjAI5WdcdUAZQrBijJT+uEYYM=</DigestValue>
      </Reference>
      <Reference URI="/word/footnotes.xml?ContentType=application/vnd.openxmlformats-officedocument.wordprocessingml.footnotes+xml">
        <DigestMethod Algorithm="http://www.w3.org/2000/09/xmldsig#sha1"/>
        <DigestValue>l6afBWOWTBGZvqi03RTKGorYnYg=</DigestValue>
      </Reference>
      <Reference URI="/word/header1.xml?ContentType=application/vnd.openxmlformats-officedocument.wordprocessingml.header+xml">
        <DigestMethod Algorithm="http://www.w3.org/2000/09/xmldsig#sha1"/>
        <DigestValue>3gu6Dgg9UinStBcy7gNwetqtGHc=</DigestValue>
      </Reference>
      <Reference URI="/word/header2.xml?ContentType=application/vnd.openxmlformats-officedocument.wordprocessingml.header+xml">
        <DigestMethod Algorithm="http://www.w3.org/2000/09/xmldsig#sha1"/>
        <DigestValue>jktFBDN7JxYIBd4Q88jbZiePKLc=</DigestValue>
      </Reference>
      <Reference URI="/word/header3.xml?ContentType=application/vnd.openxmlformats-officedocument.wordprocessingml.header+xml">
        <DigestMethod Algorithm="http://www.w3.org/2000/09/xmldsig#sha1"/>
        <DigestValue>ktRpy5EtmGtFHM1zv28KIFAFBQI=</DigestValue>
      </Reference>
      <Reference URI="/word/media/image1.png?ContentType=image/png">
        <DigestMethod Algorithm="http://www.w3.org/2000/09/xmldsig#sha1"/>
        <DigestValue>PDMGwy51PGG0ila6K8AoaSY0hq0=</DigestValue>
      </Reference>
      <Reference URI="/word/media/image2.jpeg?ContentType=image/jpeg">
        <DigestMethod Algorithm="http://www.w3.org/2000/09/xmldsig#sha1"/>
        <DigestValue>MtthXdKVLOUhuzfqo1HrOTS8fhw=</DigestValue>
      </Reference>
      <Reference URI="/word/numbering.xml?ContentType=application/vnd.openxmlformats-officedocument.wordprocessingml.numbering+xml">
        <DigestMethod Algorithm="http://www.w3.org/2000/09/xmldsig#sha1"/>
        <DigestValue>+kLv/1qMpYh9j2nxr5D66Lkv67Q=</DigestValue>
      </Reference>
      <Reference URI="/word/settings.xml?ContentType=application/vnd.openxmlformats-officedocument.wordprocessingml.settings+xml">
        <DigestMethod Algorithm="http://www.w3.org/2000/09/xmldsig#sha1"/>
        <DigestValue>yz2ciWYp9Q6Fx1w+5/SiD5PFd/E=</DigestValue>
      </Reference>
      <Reference URI="/word/styles.xml?ContentType=application/vnd.openxmlformats-officedocument.wordprocessingml.styles+xml">
        <DigestMethod Algorithm="http://www.w3.org/2000/09/xmldsig#sha1"/>
        <DigestValue>nIwg3aOuv5/Oa7iisIu483s0xjg=</DigestValue>
      </Reference>
      <Reference URI="/word/theme/theme1.xml?ContentType=application/vnd.openxmlformats-officedocument.theme+xml">
        <DigestMethod Algorithm="http://www.w3.org/2000/09/xmldsig#sha1"/>
        <DigestValue>boY0feenSpILA7SYDb9ZcCPSK6k=</DigestValue>
      </Reference>
      <Reference URI="/word/webSettings.xml?ContentType=application/vnd.openxmlformats-officedocument.wordprocessingml.webSettings+xml">
        <DigestMethod Algorithm="http://www.w3.org/2000/09/xmldsig#sha1"/>
        <DigestValue>phgQH2L09BeTfyc342ANofkRpCM=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2020-03-12T06:36:32Z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2</Monitors>
          <HorizontalResolution>1600</HorizontalResolution>
          <VerticalResolution>900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2020-03-12T06:36:32Z</xd:SigningTime>
          <xd:SigningCertificate>
            <xd:Cert>
              <xd:CertDigest>
                <DigestMethod Algorithm="http://www.w3.org/2000/09/xmldsig#sha1"/>
                <DigestValue>yCAZf0bEsiuiWnqvttyj7Pm9cGA=</DigestValue>
              </xd:CertDigest>
              <xd:IssuerSerial>
                <X509IssuerName>CN="ОАО ""ИИТ""", O="Открытое Акционерное Общество ""ИнфоТеКС Интернет Траст""", E=SupportIIT@infotecs.ru, S=77 г. Москва, L=Москва, C=RU, ИНН=007743020560, ОГРН=1027739113049, STREET="Старый Петровско-Разумовский проезд, д. 1/23, стр. 1"</X509IssuerName>
                <X509SerialNumber>2439904171144582162261179514275364866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3486</CharactersWithSpaces>
  <SharedDoc>false</SharedDoc>
  <HLinks>
    <vt:vector size="12" baseType="variant">
      <vt:variant>
        <vt:i4>1900559</vt:i4>
      </vt:variant>
      <vt:variant>
        <vt:i4>3</vt:i4>
      </vt:variant>
      <vt:variant>
        <vt:i4>0</vt:i4>
      </vt:variant>
      <vt:variant>
        <vt:i4>5</vt:i4>
      </vt:variant>
      <vt:variant>
        <vt:lpwstr>http://bankrot.fedresurs.ru/</vt:lpwstr>
      </vt:variant>
      <vt:variant>
        <vt:lpwstr/>
      </vt:variant>
      <vt:variant>
        <vt:i4>3211283</vt:i4>
      </vt:variant>
      <vt:variant>
        <vt:i4>0</vt:i4>
      </vt:variant>
      <vt:variant>
        <vt:i4>0</vt:i4>
      </vt:variant>
      <vt:variant>
        <vt:i4>5</vt:i4>
      </vt:variant>
      <vt:variant>
        <vt:lpwstr>https://sibtoptrade.ru/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Диана;OpenTBS 1.9.9</dc:creator>
  <cp:keywords/>
  <cp:lastModifiedBy>Женя</cp:lastModifiedBy>
  <cp:revision>61</cp:revision>
  <dcterms:created xsi:type="dcterms:W3CDTF">2017-09-20T06:43:00Z</dcterms:created>
  <dcterms:modified xsi:type="dcterms:W3CDTF">2020-03-12T01:39:00Z</dcterms:modified>
</cp:coreProperties>
</file>